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октября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2025 года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 судебного участка №3 Ханты-Мансийского судебного района Ханты-Мансийского автономного округа-Югры Миненко Юлия Борисовна,</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Кудрякова В.Ю.</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помещении мирового судьи судебного участка №3 Ханты-Мансийского судебного района </w:t>
      </w:r>
      <w:r>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ул.Ленина</w:t>
      </w:r>
      <w:r>
        <w:rPr>
          <w:rFonts w:ascii="Times New Roman" w:eastAsia="Times New Roman" w:hAnsi="Times New Roman" w:cs="Times New Roman"/>
          <w:sz w:val="28"/>
          <w:szCs w:val="28"/>
        </w:rPr>
        <w:t xml:space="preserve"> д.87/1 </w:t>
      </w:r>
      <w:r>
        <w:rPr>
          <w:rFonts w:ascii="Times New Roman" w:eastAsia="Times New Roman" w:hAnsi="Times New Roman" w:cs="Times New Roman"/>
          <w:sz w:val="28"/>
          <w:szCs w:val="28"/>
        </w:rPr>
        <w:t xml:space="preserve">дело об административном правонарушении, предусмотренном ч.1 ст.12.8 КоАП РФ, в отношении: </w:t>
      </w:r>
    </w:p>
    <w:p>
      <w:pPr>
        <w:spacing w:before="0" w:after="0"/>
        <w:ind w:firstLine="709"/>
        <w:jc w:val="both"/>
        <w:rPr>
          <w:sz w:val="28"/>
          <w:szCs w:val="28"/>
        </w:rPr>
      </w:pPr>
      <w:r>
        <w:rPr>
          <w:rFonts w:ascii="Times New Roman" w:eastAsia="Times New Roman" w:hAnsi="Times New Roman" w:cs="Times New Roman"/>
          <w:sz w:val="28"/>
          <w:szCs w:val="28"/>
        </w:rPr>
        <w:t>Кудрякова Виталия Юрьевича</w:t>
      </w:r>
      <w:r>
        <w:rPr>
          <w:rFonts w:ascii="Times New Roman" w:eastAsia="Times New Roman" w:hAnsi="Times New Roman" w:cs="Times New Roman"/>
          <w:sz w:val="28"/>
          <w:szCs w:val="28"/>
        </w:rPr>
        <w:t xml:space="preserve">, </w:t>
      </w:r>
      <w:r>
        <w:rPr>
          <w:rStyle w:val="cat-UserDefinedgrp-33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административной ответственности,</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июля 2025 года в 06 час. 26</w:t>
      </w:r>
      <w:r>
        <w:rPr>
          <w:rFonts w:ascii="Times New Roman" w:eastAsia="Times New Roman" w:hAnsi="Times New Roman" w:cs="Times New Roman"/>
          <w:sz w:val="28"/>
          <w:szCs w:val="28"/>
        </w:rPr>
        <w:t xml:space="preserve"> мин. </w:t>
      </w:r>
      <w:r>
        <w:rPr>
          <w:rFonts w:ascii="Times New Roman" w:eastAsia="Times New Roman" w:hAnsi="Times New Roman" w:cs="Times New Roman"/>
          <w:sz w:val="28"/>
          <w:szCs w:val="28"/>
        </w:rPr>
        <w:t>в районе дома №102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ул.</w:t>
      </w:r>
      <w:r>
        <w:rPr>
          <w:rFonts w:ascii="Times New Roman" w:eastAsia="Times New Roman" w:hAnsi="Times New Roman" w:cs="Times New Roman"/>
          <w:sz w:val="28"/>
          <w:szCs w:val="28"/>
        </w:rPr>
        <w:t>Строителей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г.Ханты-Мансийске</w:t>
      </w:r>
      <w:r>
        <w:rPr>
          <w:rFonts w:ascii="Times New Roman" w:eastAsia="Times New Roman" w:hAnsi="Times New Roman" w:cs="Times New Roman"/>
          <w:sz w:val="28"/>
          <w:szCs w:val="28"/>
        </w:rPr>
        <w:t xml:space="preserve"> водитель </w:t>
      </w:r>
      <w:r>
        <w:rPr>
          <w:rFonts w:ascii="Times New Roman" w:eastAsia="Times New Roman" w:hAnsi="Times New Roman" w:cs="Times New Roman"/>
          <w:sz w:val="28"/>
          <w:szCs w:val="28"/>
        </w:rPr>
        <w:t>Кудряков Виталий Юрьевич</w:t>
      </w:r>
      <w:r>
        <w:rPr>
          <w:rFonts w:ascii="Times New Roman" w:eastAsia="Times New Roman" w:hAnsi="Times New Roman" w:cs="Times New Roman"/>
          <w:sz w:val="28"/>
          <w:szCs w:val="28"/>
        </w:rPr>
        <w:t xml:space="preserve"> управлял транспортным средством-автомобилем </w:t>
      </w:r>
      <w:r>
        <w:rPr>
          <w:rFonts w:ascii="Times New Roman" w:eastAsia="Times New Roman" w:hAnsi="Times New Roman" w:cs="Times New Roman"/>
          <w:sz w:val="28"/>
          <w:szCs w:val="28"/>
        </w:rPr>
        <w:t>марки «</w:t>
      </w:r>
      <w:r>
        <w:rPr>
          <w:rFonts w:ascii="Times New Roman" w:eastAsia="Times New Roman" w:hAnsi="Times New Roman" w:cs="Times New Roman"/>
          <w:sz w:val="28"/>
          <w:szCs w:val="28"/>
        </w:rPr>
        <w:t>Mitsubishi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Outlander</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«Мицубиси </w:t>
      </w:r>
      <w:r>
        <w:rPr>
          <w:rFonts w:ascii="Times New Roman" w:eastAsia="Times New Roman" w:hAnsi="Times New Roman" w:cs="Times New Roman"/>
          <w:sz w:val="28"/>
          <w:szCs w:val="28"/>
        </w:rPr>
        <w:t>Аутлендер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У 030АА 186 рег.</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состоянии опьянения, чем нарушил п.2.7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(далее-ПДД РФ), при этом действия </w:t>
      </w:r>
      <w:r>
        <w:rPr>
          <w:rFonts w:ascii="Times New Roman" w:eastAsia="Times New Roman" w:hAnsi="Times New Roman" w:cs="Times New Roman"/>
          <w:sz w:val="28"/>
          <w:szCs w:val="28"/>
        </w:rPr>
        <w:t>Кудрякова Виталия Юрьевича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Кудряков В.Ю.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щью защитника не воспользовался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в совершении правонарушения признал, по обстоятельствам дела пояснил, что </w:t>
      </w:r>
      <w:r>
        <w:rPr>
          <w:rFonts w:ascii="Times New Roman" w:eastAsia="Times New Roman" w:hAnsi="Times New Roman" w:cs="Times New Roman"/>
          <w:sz w:val="28"/>
          <w:szCs w:val="28"/>
        </w:rPr>
        <w:t xml:space="preserve">в ночь с 26.07.2025 на 27.07.2025 в ресторане употреблял алкогольные напитки, затем на принадлежащем ему автомобиле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Mitsubishi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Outlander</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«Мицубиси </w:t>
      </w:r>
      <w:r>
        <w:rPr>
          <w:rFonts w:ascii="Times New Roman" w:eastAsia="Times New Roman" w:hAnsi="Times New Roman" w:cs="Times New Roman"/>
          <w:sz w:val="28"/>
          <w:szCs w:val="28"/>
        </w:rPr>
        <w:t>Аутлендер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У 030АА 186 рег.</w:t>
      </w:r>
      <w:r>
        <w:rPr>
          <w:rFonts w:ascii="Times New Roman" w:eastAsia="Times New Roman" w:hAnsi="Times New Roman" w:cs="Times New Roman"/>
          <w:sz w:val="28"/>
          <w:szCs w:val="28"/>
        </w:rPr>
        <w:t xml:space="preserve"> поехал домой, в районе дома №102 по </w:t>
      </w:r>
      <w:r>
        <w:rPr>
          <w:rFonts w:ascii="Times New Roman" w:eastAsia="Times New Roman" w:hAnsi="Times New Roman" w:cs="Times New Roman"/>
          <w:sz w:val="28"/>
          <w:szCs w:val="28"/>
        </w:rPr>
        <w:t>ул.Строителей</w:t>
      </w:r>
      <w:r>
        <w:rPr>
          <w:rFonts w:ascii="Times New Roman" w:eastAsia="Times New Roman" w:hAnsi="Times New Roman" w:cs="Times New Roman"/>
          <w:sz w:val="28"/>
          <w:szCs w:val="28"/>
        </w:rPr>
        <w:t xml:space="preserve"> его остановили сотрудники ГИБДД. Которые провели его освидетельствование на состояние алкогольного опьянения, с</w:t>
      </w:r>
      <w:r>
        <w:rPr>
          <w:rFonts w:ascii="Times New Roman" w:eastAsia="Times New Roman" w:hAnsi="Times New Roman" w:cs="Times New Roman"/>
          <w:sz w:val="28"/>
          <w:szCs w:val="28"/>
        </w:rPr>
        <w:t xml:space="preserve"> результатами освидетельствования на состояние алкогольного опьянения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согласился.</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Кудрякова В.Ю.</w:t>
      </w:r>
      <w:r>
        <w:rPr>
          <w:rFonts w:ascii="Times New Roman" w:eastAsia="Times New Roman" w:hAnsi="Times New Roman" w:cs="Times New Roman"/>
          <w:sz w:val="28"/>
          <w:szCs w:val="28"/>
        </w:rPr>
        <w:t>, и</w:t>
      </w:r>
      <w:r>
        <w:rPr>
          <w:rFonts w:ascii="Times New Roman" w:eastAsia="Times New Roman" w:hAnsi="Times New Roman" w:cs="Times New Roman"/>
          <w:sz w:val="28"/>
          <w:szCs w:val="28"/>
        </w:rPr>
        <w:t>зучив письменные материалы дела об административном правонарушении, видеозапись, представленную с протоколом об административном правонарушении, 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history="1">
        <w:r>
          <w:rPr>
            <w:rFonts w:ascii="Times New Roman" w:eastAsia="Times New Roman" w:hAnsi="Times New Roman" w:cs="Times New Roman"/>
            <w:color w:val="0000EE"/>
            <w:sz w:val="28"/>
            <w:szCs w:val="28"/>
          </w:rPr>
          <w:t>пункта 2.</w:t>
        </w:r>
      </w:hyperlink>
      <w:r>
        <w:rPr>
          <w:rFonts w:ascii="Times New Roman" w:eastAsia="Times New Roman" w:hAnsi="Times New Roman" w:cs="Times New Roman"/>
          <w:sz w:val="28"/>
          <w:szCs w:val="28"/>
        </w:rPr>
        <w:t xml:space="preserve">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Fonts w:ascii="Times New Roman" w:eastAsia="Times New Roman" w:hAnsi="Times New Roman" w:cs="Times New Roman"/>
          <w:sz w:val="28"/>
          <w:szCs w:val="28"/>
        </w:rPr>
        <w:t>Кудрякова В.Ю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управлении транспортным средством в состоянии опьянения подтверждается, исследованными судом доказательствами, а именно: </w:t>
      </w:r>
    </w:p>
    <w:p>
      <w:pPr>
        <w:spacing w:before="0" w:after="0"/>
        <w:ind w:firstLine="709"/>
        <w:jc w:val="both"/>
        <w:rPr>
          <w:sz w:val="28"/>
          <w:szCs w:val="28"/>
        </w:rPr>
      </w:pPr>
      <w:r>
        <w:rPr>
          <w:rFonts w:ascii="Times New Roman" w:eastAsia="Times New Roman" w:hAnsi="Times New Roman" w:cs="Times New Roman"/>
          <w:sz w:val="28"/>
          <w:szCs w:val="28"/>
        </w:rPr>
        <w:t>-протоколом об административном правонарушении серии 86 ХМ №</w:t>
      </w:r>
      <w:r>
        <w:rPr>
          <w:rFonts w:ascii="Times New Roman" w:eastAsia="Times New Roman" w:hAnsi="Times New Roman" w:cs="Times New Roman"/>
          <w:sz w:val="28"/>
          <w:szCs w:val="28"/>
        </w:rPr>
        <w:t>699138 от 27.07.2025</w:t>
      </w:r>
      <w:r>
        <w:rPr>
          <w:rFonts w:ascii="Times New Roman" w:eastAsia="Times New Roman" w:hAnsi="Times New Roman" w:cs="Times New Roman"/>
          <w:sz w:val="28"/>
          <w:szCs w:val="28"/>
        </w:rPr>
        <w:t xml:space="preserve">, составленным с участием </w:t>
      </w:r>
      <w:r>
        <w:rPr>
          <w:rFonts w:ascii="Times New Roman" w:eastAsia="Times New Roman" w:hAnsi="Times New Roman" w:cs="Times New Roman"/>
          <w:sz w:val="28"/>
          <w:szCs w:val="28"/>
        </w:rPr>
        <w:t>Кудрякова В.Ю.</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-протоколом серии 86ПК №</w:t>
      </w:r>
      <w:r>
        <w:rPr>
          <w:rFonts w:ascii="Times New Roman" w:eastAsia="Times New Roman" w:hAnsi="Times New Roman" w:cs="Times New Roman"/>
          <w:sz w:val="28"/>
          <w:szCs w:val="28"/>
        </w:rPr>
        <w:t>095449 от 27.07.2025</w:t>
      </w:r>
      <w:r>
        <w:rPr>
          <w:rFonts w:ascii="Times New Roman" w:eastAsia="Times New Roman" w:hAnsi="Times New Roman" w:cs="Times New Roman"/>
          <w:sz w:val="28"/>
          <w:szCs w:val="28"/>
        </w:rPr>
        <w:t xml:space="preserve"> об отстранении </w:t>
      </w:r>
      <w:r>
        <w:rPr>
          <w:rFonts w:ascii="Times New Roman" w:eastAsia="Times New Roman" w:hAnsi="Times New Roman" w:cs="Times New Roman"/>
          <w:sz w:val="28"/>
          <w:szCs w:val="28"/>
        </w:rPr>
        <w:t xml:space="preserve">Кудрякова </w:t>
      </w:r>
      <w:r>
        <w:rPr>
          <w:rFonts w:ascii="Times New Roman" w:eastAsia="Times New Roman" w:hAnsi="Times New Roman" w:cs="Times New Roman"/>
          <w:sz w:val="28"/>
          <w:szCs w:val="28"/>
        </w:rPr>
        <w:t>В.Ю.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управления транспортным средством, </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алкогольного опьянения серии 86ГП №</w:t>
      </w:r>
      <w:r>
        <w:rPr>
          <w:rFonts w:ascii="Times New Roman" w:eastAsia="Times New Roman" w:hAnsi="Times New Roman" w:cs="Times New Roman"/>
          <w:sz w:val="28"/>
          <w:szCs w:val="28"/>
        </w:rPr>
        <w:t>074348 от 27.07.2025</w:t>
      </w:r>
      <w:r>
        <w:rPr>
          <w:rFonts w:ascii="Times New Roman" w:eastAsia="Times New Roman" w:hAnsi="Times New Roman" w:cs="Times New Roman"/>
          <w:sz w:val="28"/>
          <w:szCs w:val="28"/>
        </w:rPr>
        <w:t xml:space="preserve">, с бумажным носителем результатов освидетельствования, согласно которому у </w:t>
      </w:r>
      <w:r>
        <w:rPr>
          <w:rFonts w:ascii="Times New Roman" w:eastAsia="Times New Roman" w:hAnsi="Times New Roman" w:cs="Times New Roman"/>
          <w:sz w:val="28"/>
          <w:szCs w:val="28"/>
        </w:rPr>
        <w:t>Кудрякова В.Ю.</w:t>
      </w:r>
      <w:r>
        <w:rPr>
          <w:rFonts w:ascii="Times New Roman" w:eastAsia="Times New Roman" w:hAnsi="Times New Roman" w:cs="Times New Roman"/>
          <w:sz w:val="28"/>
          <w:szCs w:val="28"/>
        </w:rPr>
        <w:t xml:space="preserve"> установлено состояние алкогольного опьянения, показания прибора составили </w:t>
      </w:r>
      <w:r>
        <w:rPr>
          <w:rFonts w:ascii="Times New Roman" w:eastAsia="Times New Roman" w:hAnsi="Times New Roman" w:cs="Times New Roman"/>
          <w:sz w:val="28"/>
          <w:szCs w:val="28"/>
        </w:rPr>
        <w:t>1,04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мг/л этанола в выдыхаемом воздухе, с результатом освидетельствования </w:t>
      </w:r>
      <w:r>
        <w:rPr>
          <w:rFonts w:ascii="Times New Roman" w:eastAsia="Times New Roman" w:hAnsi="Times New Roman" w:cs="Times New Roman"/>
          <w:sz w:val="28"/>
          <w:szCs w:val="28"/>
        </w:rPr>
        <w:t>Кудряков В.Ю.</w:t>
      </w:r>
      <w:r>
        <w:rPr>
          <w:rFonts w:ascii="Times New Roman" w:eastAsia="Times New Roman" w:hAnsi="Times New Roman" w:cs="Times New Roman"/>
          <w:sz w:val="28"/>
          <w:szCs w:val="28"/>
        </w:rPr>
        <w:t xml:space="preserve"> сог</w:t>
      </w:r>
      <w:r>
        <w:rPr>
          <w:rFonts w:ascii="Times New Roman" w:eastAsia="Times New Roman" w:hAnsi="Times New Roman" w:cs="Times New Roman"/>
          <w:sz w:val="28"/>
          <w:szCs w:val="28"/>
        </w:rPr>
        <w:t>ласился</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-копией </w:t>
      </w:r>
      <w:r>
        <w:rPr>
          <w:rFonts w:ascii="Times New Roman" w:eastAsia="Times New Roman" w:hAnsi="Times New Roman" w:cs="Times New Roman"/>
          <w:sz w:val="28"/>
          <w:szCs w:val="28"/>
        </w:rPr>
        <w:t>свидетельства о поверке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средства измерения анализа</w:t>
      </w:r>
      <w:r>
        <w:rPr>
          <w:rFonts w:ascii="Times New Roman" w:eastAsia="Times New Roman" w:hAnsi="Times New Roman" w:cs="Times New Roman"/>
          <w:sz w:val="28"/>
          <w:szCs w:val="28"/>
        </w:rPr>
        <w:t xml:space="preserve">тора паров этанола в выдыхаемом воздухе, </w:t>
      </w:r>
      <w:r>
        <w:rPr>
          <w:rFonts w:ascii="Times New Roman" w:eastAsia="Times New Roman" w:hAnsi="Times New Roman" w:cs="Times New Roman"/>
          <w:sz w:val="28"/>
          <w:szCs w:val="28"/>
        </w:rPr>
        <w:t>действительного</w:t>
      </w:r>
      <w:r>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rPr>
        <w:t>12.11</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-видеозаписью, на которой зафиксировано отстранение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Кудрякова В.Ю.</w:t>
      </w:r>
      <w:r>
        <w:rPr>
          <w:rFonts w:ascii="Times New Roman" w:eastAsia="Times New Roman" w:hAnsi="Times New Roman" w:cs="Times New Roman"/>
          <w:sz w:val="28"/>
          <w:szCs w:val="28"/>
        </w:rPr>
        <w:t xml:space="preserve"> от управления транспортным средством, проведением освидетельствования на состояние алкогольного опьянения, содержащихся на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Кудряков В.Ю.</w:t>
      </w:r>
      <w:r>
        <w:rPr>
          <w:rFonts w:ascii="Times New Roman" w:eastAsia="Times New Roman" w:hAnsi="Times New Roman" w:cs="Times New Roman"/>
          <w:sz w:val="28"/>
          <w:szCs w:val="28"/>
        </w:rPr>
        <w:t xml:space="preserve"> имеет действующее водительское удостоверение серии </w:t>
      </w:r>
      <w:r>
        <w:rPr>
          <w:rFonts w:ascii="Times New Roman" w:eastAsia="Times New Roman" w:hAnsi="Times New Roman" w:cs="Times New Roman"/>
          <w:sz w:val="28"/>
          <w:szCs w:val="28"/>
        </w:rPr>
        <w:t xml:space="preserve">9933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396355</w:t>
      </w:r>
      <w:r>
        <w:rPr>
          <w:rFonts w:ascii="Times New Roman" w:eastAsia="Times New Roman" w:hAnsi="Times New Roman" w:cs="Times New Roman"/>
          <w:sz w:val="28"/>
          <w:szCs w:val="28"/>
        </w:rPr>
        <w:t>, не является лицом, по</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 следовательно, действия </w:t>
      </w:r>
      <w:r>
        <w:rPr>
          <w:rFonts w:ascii="Times New Roman" w:eastAsia="Times New Roman" w:hAnsi="Times New Roman" w:cs="Times New Roman"/>
          <w:sz w:val="28"/>
          <w:szCs w:val="28"/>
        </w:rPr>
        <w:t>Кудрякова В.Ю.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управлению транспортным средством в состоянии опьянения не содержат признаков уголовно-наказуемого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Кудрякова В.Ю.</w:t>
      </w:r>
      <w:r>
        <w:rPr>
          <w:rFonts w:ascii="Times New Roman" w:eastAsia="Times New Roman" w:hAnsi="Times New Roman" w:cs="Times New Roman"/>
          <w:sz w:val="28"/>
          <w:szCs w:val="28"/>
        </w:rPr>
        <w:t xml:space="preserve"> мировой судья квалифицирует по ч.1 ст.12.8 КоАП РФ - </w:t>
      </w:r>
      <w:r>
        <w:rPr>
          <w:rFonts w:ascii="Times New Roman" w:eastAsia="Times New Roman" w:hAnsi="Times New Roman" w:cs="Times New Roman"/>
          <w:sz w:val="28"/>
          <w:szCs w:val="28"/>
        </w:rPr>
        <w:t xml:space="preserve">управление транспортным средством водителем, находящимся в состоянии опьянения, если такие действия не содержат </w:t>
      </w:r>
      <w:hyperlink r:id="rId5"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Кудряков В.Ю.</w:t>
      </w:r>
      <w:r>
        <w:rPr>
          <w:rFonts w:ascii="Times New Roman" w:eastAsia="Times New Roman" w:hAnsi="Times New Roman" w:cs="Times New Roman"/>
          <w:sz w:val="28"/>
          <w:szCs w:val="28"/>
        </w:rPr>
        <w:t xml:space="preserve"> совершил правонарушение в сфере безопасност</w:t>
      </w:r>
      <w:r>
        <w:rPr>
          <w:rFonts w:ascii="Times New Roman" w:eastAsia="Times New Roman" w:hAnsi="Times New Roman" w:cs="Times New Roman"/>
          <w:sz w:val="28"/>
          <w:szCs w:val="28"/>
        </w:rPr>
        <w:t>и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Смягчающим административную ответственность обстоятельством, является признание вины и раскаяние в совершенном правонарушении,</w:t>
      </w:r>
      <w:r>
        <w:rPr>
          <w:rFonts w:ascii="Times New Roman" w:eastAsia="Times New Roman" w:hAnsi="Times New Roman" w:cs="Times New Roman"/>
          <w:sz w:val="28"/>
          <w:szCs w:val="28"/>
        </w:rPr>
        <w:t xml:space="preserve"> отягчающих административную ответственность обстоятельств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руководствуясь ст.ст.23.1, 29.10 КоАП РФ, мировой судья,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Кудрякова Виталия Юрьевича</w:t>
      </w:r>
      <w:r>
        <w:rPr>
          <w:rFonts w:ascii="Times New Roman" w:eastAsia="Times New Roman" w:hAnsi="Times New Roman" w:cs="Times New Roman"/>
          <w:sz w:val="28"/>
          <w:szCs w:val="28"/>
        </w:rPr>
        <w:t xml:space="preserve"> виновным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w:t>
      </w:r>
      <w:r>
        <w:rPr>
          <w:rFonts w:ascii="Times New Roman" w:eastAsia="Times New Roman" w:hAnsi="Times New Roman" w:cs="Times New Roman"/>
          <w:sz w:val="28"/>
          <w:szCs w:val="28"/>
        </w:rPr>
        <w:t>ст.12.8 КоАП РФ, и назначить ему</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адми</w:t>
      </w:r>
      <w:r>
        <w:rPr>
          <w:rFonts w:ascii="Times New Roman" w:eastAsia="Times New Roman" w:hAnsi="Times New Roman" w:cs="Times New Roman"/>
          <w:sz w:val="28"/>
          <w:szCs w:val="28"/>
        </w:rPr>
        <w:t>нистративного штрафа в размере 45</w:t>
      </w:r>
      <w:r>
        <w:rPr>
          <w:rFonts w:ascii="Times New Roman" w:eastAsia="Times New Roman" w:hAnsi="Times New Roman" w:cs="Times New Roman"/>
          <w:sz w:val="28"/>
          <w:szCs w:val="28"/>
        </w:rPr>
        <w:t>000 (</w:t>
      </w:r>
      <w:r>
        <w:rPr>
          <w:rFonts w:ascii="Times New Roman" w:eastAsia="Times New Roman" w:hAnsi="Times New Roman" w:cs="Times New Roman"/>
          <w:sz w:val="28"/>
          <w:szCs w:val="28"/>
        </w:rPr>
        <w:t>сорок пять тысяч</w:t>
      </w:r>
      <w:r>
        <w:rPr>
          <w:rFonts w:ascii="Times New Roman" w:eastAsia="Times New Roman" w:hAnsi="Times New Roman" w:cs="Times New Roman"/>
          <w:sz w:val="28"/>
          <w:szCs w:val="28"/>
        </w:rPr>
        <w:t>) рублей с лишением права управления транспортными с</w:t>
      </w:r>
      <w:r>
        <w:rPr>
          <w:rFonts w:ascii="Times New Roman" w:eastAsia="Times New Roman" w:hAnsi="Times New Roman" w:cs="Times New Roman"/>
          <w:sz w:val="28"/>
          <w:szCs w:val="28"/>
        </w:rPr>
        <w:t>редствами на срок 1 (один) год 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месяцев.</w:t>
      </w:r>
    </w:p>
    <w:p>
      <w:pPr>
        <w:spacing w:before="0" w:after="0"/>
        <w:ind w:firstLine="709"/>
        <w:jc w:val="both"/>
        <w:rPr>
          <w:sz w:val="28"/>
          <w:szCs w:val="28"/>
        </w:rPr>
      </w:pPr>
      <w:r>
        <w:rPr>
          <w:rFonts w:ascii="Times New Roman" w:eastAsia="Times New Roman" w:hAnsi="Times New Roman" w:cs="Times New Roman"/>
          <w:sz w:val="28"/>
          <w:szCs w:val="28"/>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«Ханты-Мансийский»,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w:t>
      </w:r>
      <w:r>
        <w:rPr>
          <w:rFonts w:ascii="Times New Roman" w:eastAsia="Times New Roman" w:hAnsi="Times New Roman" w:cs="Times New Roman"/>
          <w:sz w:val="28"/>
          <w:szCs w:val="28"/>
        </w:rPr>
        <w:t xml:space="preserve">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-Мансийскому автономному округу - Югре (УМВД России по ХМАО-Югре) ОКТМО 71829000 ИНН 860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1010390 КПП 860101001 счет получателя платежа: 03100643000000018700 банк получателя РКЦ Ханты-Мансийск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КБК 18811601123010001140 БИК 007162163 УИН 188104862</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250006072</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через мир</w:t>
      </w:r>
      <w:r>
        <w:rPr>
          <w:rFonts w:ascii="Times New Roman" w:eastAsia="Times New Roman" w:hAnsi="Times New Roman" w:cs="Times New Roman"/>
          <w:sz w:val="28"/>
          <w:szCs w:val="28"/>
        </w:rPr>
        <w:t>ового судью</w:t>
      </w:r>
      <w:r>
        <w:rPr>
          <w:rFonts w:ascii="Times New Roman" w:eastAsia="Times New Roman" w:hAnsi="Times New Roman" w:cs="Times New Roman"/>
          <w:sz w:val="28"/>
          <w:szCs w:val="28"/>
        </w:rPr>
        <w:t xml:space="preserve"> судебного участка №3</w:t>
      </w:r>
      <w:r>
        <w:rPr>
          <w:rFonts w:ascii="Times New Roman" w:eastAsia="Times New Roman" w:hAnsi="Times New Roman" w:cs="Times New Roman"/>
          <w:sz w:val="28"/>
          <w:szCs w:val="28"/>
        </w:rPr>
        <w:t xml:space="preserve"> Ханты-Мансийского судебного района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 Миненко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Ю.Б.Миненко</w:t>
      </w:r>
    </w:p>
    <w:p>
      <w:pPr>
        <w:spacing w:before="0" w:after="0"/>
        <w:jc w:val="both"/>
        <w:rPr>
          <w:sz w:val="28"/>
          <w:szCs w:val="28"/>
        </w:rPr>
      </w:pPr>
    </w:p>
    <w:p>
      <w:pPr>
        <w:spacing w:before="0" w:after="0"/>
        <w:jc w:val="both"/>
        <w:rPr>
          <w:sz w:val="28"/>
          <w:szCs w:val="28"/>
        </w:rPr>
      </w:pPr>
    </w:p>
    <w:p>
      <w:pPr>
        <w:spacing w:before="0" w:after="200" w:line="276" w:lineRule="auto"/>
        <w:rPr>
          <w:sz w:val="28"/>
          <w:szCs w:val="28"/>
        </w:rPr>
      </w:pPr>
    </w:p>
    <w:p>
      <w:pPr>
        <w:spacing w:before="0" w:after="200" w:line="276" w:lineRule="auto"/>
        <w:rPr>
          <w:sz w:val="28"/>
          <w:szCs w:val="28"/>
        </w:rPr>
      </w:pPr>
    </w:p>
    <w:p>
      <w:pPr>
        <w:spacing w:before="0" w:after="200" w:line="276" w:lineRule="auto"/>
        <w:rPr>
          <w:sz w:val="28"/>
          <w:szCs w:val="28"/>
        </w:rPr>
      </w:pP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77"/>
        <w:tab w:val="right" w:pos="9355"/>
      </w:tabs>
      <w:spacing w:before="0" w:after="0"/>
      <w:rPr>
        <w:sz w:val="28"/>
        <w:szCs w:val="28"/>
      </w:rPr>
    </w:pPr>
    <w:r>
      <w:rPr>
        <w:sz w:val="28"/>
        <w:szCs w:val="28"/>
      </w:rPr>
      <w:tab/>
    </w:r>
    <w:r>
      <w:rPr>
        <w:sz w:val="28"/>
        <w:szCs w:val="28"/>
      </w:rPr>
      <w:tab/>
    </w:r>
    <w:r>
      <w:rPr>
        <w:rFonts w:ascii="Times New Roman" w:eastAsia="Times New Roman" w:hAnsi="Times New Roman" w:cs="Times New Roman"/>
        <w:sz w:val="28"/>
        <w:szCs w:val="28"/>
      </w:rPr>
      <w:t>дело №5-</w:t>
    </w:r>
    <w:r>
      <w:rPr>
        <w:rFonts w:ascii="Times New Roman" w:eastAsia="Times New Roman" w:hAnsi="Times New Roman" w:cs="Times New Roman"/>
        <w:sz w:val="28"/>
        <w:szCs w:val="28"/>
      </w:rPr>
      <w:t>1146</w:t>
    </w:r>
    <w:r>
      <w:rPr>
        <w:rFonts w:ascii="Times New Roman" w:eastAsia="Times New Roman" w:hAnsi="Times New Roman" w:cs="Times New Roman"/>
        <w:sz w:val="28"/>
        <w:szCs w:val="28"/>
      </w:rPr>
      <w:t>-2803</w:t>
    </w:r>
    <w:r>
      <w:rPr>
        <w:rFonts w:ascii="Times New Roman" w:eastAsia="Times New Roman" w:hAnsi="Times New Roman" w:cs="Times New Roman"/>
        <w:sz w:val="28"/>
        <w:szCs w:val="28"/>
      </w:rPr>
      <w:t>/2025</w:t>
    </w:r>
  </w:p>
  <w:p>
    <w:pPr>
      <w:spacing w:before="0" w:after="200" w:line="276" w:lineRule="auto"/>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9">
    <w:name w:val="cat-UserDefined grp-33 rplc-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